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8B12" w14:textId="6CD6CDF2" w:rsidR="005968D8" w:rsidRPr="005968D8" w:rsidRDefault="005968D8" w:rsidP="005968D8">
      <w:pPr>
        <w:spacing w:after="0" w:line="240" w:lineRule="auto"/>
        <w:jc w:val="center"/>
        <w:rPr>
          <w:rFonts w:ascii="Arial" w:eastAsia="Arial" w:hAnsi="Arial" w:cs="Arial"/>
          <w:b/>
          <w:color w:val="FFFFFF"/>
          <w:sz w:val="40"/>
          <w:shd w:val="clear" w:color="auto" w:fill="1F497D"/>
        </w:rPr>
      </w:pPr>
      <w:r w:rsidRPr="005968D8">
        <w:rPr>
          <w:rFonts w:ascii="Arial" w:eastAsia="Arial" w:hAnsi="Arial" w:cs="Arial"/>
          <w:b/>
          <w:color w:val="FFFFFF"/>
          <w:sz w:val="40"/>
          <w:shd w:val="clear" w:color="auto" w:fill="1F497D"/>
        </w:rPr>
        <w:t>AGM Minutes</w:t>
      </w:r>
      <w:r>
        <w:rPr>
          <w:rFonts w:ascii="Arial" w:eastAsia="Arial" w:hAnsi="Arial" w:cs="Arial"/>
          <w:b/>
          <w:color w:val="FFFFFF"/>
          <w:sz w:val="40"/>
          <w:shd w:val="clear" w:color="auto" w:fill="1F497D"/>
        </w:rPr>
        <w:t xml:space="preserve"> 2022</w:t>
      </w:r>
    </w:p>
    <w:p w14:paraId="0BF02934" w14:textId="77777777" w:rsidR="005968D8" w:rsidRPr="005968D8" w:rsidRDefault="005968D8" w:rsidP="005968D8">
      <w:pPr>
        <w:spacing w:after="0" w:line="240" w:lineRule="auto"/>
        <w:jc w:val="center"/>
        <w:rPr>
          <w:rFonts w:ascii="Arial" w:eastAsia="Arial" w:hAnsi="Arial" w:cs="Arial"/>
          <w:b/>
          <w:color w:val="FFFFFF"/>
          <w:sz w:val="28"/>
          <w:shd w:val="clear" w:color="auto" w:fill="1F497D"/>
        </w:rPr>
      </w:pPr>
    </w:p>
    <w:p w14:paraId="17696684" w14:textId="77777777" w:rsidR="005968D8" w:rsidRPr="005968D8" w:rsidRDefault="005968D8" w:rsidP="005968D8">
      <w:pPr>
        <w:spacing w:after="0" w:line="240" w:lineRule="auto"/>
        <w:jc w:val="center"/>
        <w:rPr>
          <w:rFonts w:ascii="Arial" w:eastAsia="Arial" w:hAnsi="Arial" w:cs="Arial"/>
          <w:b/>
          <w:color w:val="FFFFFF"/>
          <w:sz w:val="28"/>
          <w:shd w:val="clear" w:color="auto" w:fill="1F497D"/>
        </w:rPr>
      </w:pPr>
      <w:r w:rsidRPr="005968D8">
        <w:rPr>
          <w:rFonts w:ascii="Arial" w:eastAsia="Arial" w:hAnsi="Arial" w:cs="Arial"/>
          <w:b/>
          <w:color w:val="FFFFFF"/>
          <w:sz w:val="28"/>
          <w:shd w:val="clear" w:color="auto" w:fill="1F497D"/>
        </w:rPr>
        <w:t>MONDAY 30 May 2022</w:t>
      </w:r>
    </w:p>
    <w:p w14:paraId="418E9964" w14:textId="77777777" w:rsidR="005968D8" w:rsidRPr="005968D8" w:rsidRDefault="005968D8" w:rsidP="005968D8">
      <w:pPr>
        <w:spacing w:after="0" w:line="240" w:lineRule="auto"/>
        <w:jc w:val="center"/>
        <w:rPr>
          <w:rFonts w:ascii="Arial" w:eastAsia="Arial" w:hAnsi="Arial" w:cs="Arial"/>
          <w:b/>
          <w:color w:val="FFFFFF"/>
          <w:sz w:val="28"/>
          <w:shd w:val="clear" w:color="auto" w:fill="1F497D"/>
        </w:rPr>
      </w:pPr>
      <w:r w:rsidRPr="005968D8">
        <w:rPr>
          <w:rFonts w:ascii="Arial" w:eastAsia="Arial" w:hAnsi="Arial" w:cs="Arial"/>
          <w:b/>
          <w:color w:val="FFFFFF"/>
          <w:sz w:val="28"/>
          <w:shd w:val="clear" w:color="auto" w:fill="1F497D"/>
        </w:rPr>
        <w:t>6.30pm</w:t>
      </w:r>
    </w:p>
    <w:p w14:paraId="169F5717" w14:textId="77777777" w:rsidR="005968D8" w:rsidRDefault="005968D8" w:rsidP="005968D8">
      <w:pPr>
        <w:spacing w:after="0" w:line="240" w:lineRule="auto"/>
        <w:jc w:val="center"/>
        <w:rPr>
          <w:rFonts w:ascii="Arial" w:eastAsia="Arial" w:hAnsi="Arial" w:cs="Arial"/>
          <w:b/>
          <w:color w:val="FFFFFF"/>
          <w:sz w:val="28"/>
          <w:shd w:val="clear" w:color="auto" w:fill="1F497D"/>
        </w:rPr>
      </w:pPr>
      <w:r w:rsidRPr="005968D8">
        <w:rPr>
          <w:rFonts w:ascii="Arial" w:eastAsia="Arial" w:hAnsi="Arial" w:cs="Arial"/>
          <w:b/>
          <w:color w:val="FFFFFF"/>
          <w:sz w:val="28"/>
          <w:shd w:val="clear" w:color="auto" w:fill="1F497D"/>
        </w:rPr>
        <w:t>online, via Microsoft Teams</w:t>
      </w:r>
    </w:p>
    <w:p w14:paraId="79DCC4F3" w14:textId="77777777" w:rsidR="005968D8" w:rsidRDefault="005968D8" w:rsidP="005968D8">
      <w:pPr>
        <w:spacing w:after="0" w:line="240" w:lineRule="auto"/>
        <w:jc w:val="center"/>
        <w:rPr>
          <w:rFonts w:ascii="Arial" w:eastAsia="Arial" w:hAnsi="Arial" w:cs="Arial"/>
          <w:b/>
          <w:color w:val="FFFFFF"/>
          <w:sz w:val="10"/>
          <w:shd w:val="clear" w:color="auto" w:fill="1F497D"/>
        </w:rPr>
      </w:pPr>
    </w:p>
    <w:p w14:paraId="257C95F1" w14:textId="77777777" w:rsidR="005968D8" w:rsidRDefault="005968D8" w:rsidP="005968D8">
      <w:pPr>
        <w:spacing w:after="0" w:line="360" w:lineRule="auto"/>
        <w:jc w:val="center"/>
        <w:rPr>
          <w:rFonts w:ascii="Calibri" w:eastAsia="Calibri" w:hAnsi="Calibri" w:cs="Calibri"/>
          <w:color w:val="000000"/>
          <w:sz w:val="10"/>
          <w:shd w:val="clear" w:color="auto" w:fill="FFFFFF"/>
        </w:rPr>
      </w:pPr>
    </w:p>
    <w:p w14:paraId="3790F52D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Present: </w:t>
      </w:r>
    </w:p>
    <w:p w14:paraId="4F1A82C8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Community Councillors: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Gail Clapton (Treasurer &amp; Vice Chair), Robert Cormack, Abigail Cunningham, Angus Hardie, David Igoe, Barbara Kerr, Andrew Mackenzie, Sally Millar (Secretary), Eileen Simpson, Michael Traill (Engagement Officer), Christine Reid </w:t>
      </w:r>
    </w:p>
    <w:p w14:paraId="47181EC7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>Elected Representatives: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Councillor Chas Booth, Councillor Katrina Faccenda</w:t>
      </w:r>
    </w:p>
    <w:p w14:paraId="03619642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4D45D8">
        <w:rPr>
          <w:rFonts w:ascii="Calibri" w:eastAsia="Calibri" w:hAnsi="Calibri" w:cs="Calibri"/>
          <w:b/>
          <w:bCs/>
          <w:color w:val="000000"/>
          <w:shd w:val="clear" w:color="auto" w:fill="FFFFFF"/>
        </w:rPr>
        <w:t>Members of the Public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- 6</w:t>
      </w:r>
    </w:p>
    <w:p w14:paraId="51CE0CE9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>Minute Taker: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Mary Gordon</w:t>
      </w:r>
    </w:p>
    <w:p w14:paraId="68D2238E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10"/>
          <w:shd w:val="clear" w:color="auto" w:fill="FFFFFF"/>
        </w:rPr>
      </w:pPr>
    </w:p>
    <w:p w14:paraId="60AAE16A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>1. Welcome, Apologies</w:t>
      </w:r>
    </w:p>
    <w:p w14:paraId="16968FC1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Chair Councillor Chas Booth welcomed everyone to the meeting. </w:t>
      </w:r>
    </w:p>
    <w:p w14:paraId="29159656" w14:textId="79285A78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4D45D8">
        <w:rPr>
          <w:rFonts w:ascii="Calibri" w:eastAsia="Calibri" w:hAnsi="Calibri" w:cs="Calibri"/>
          <w:b/>
          <w:bCs/>
          <w:color w:val="000000"/>
          <w:shd w:val="clear" w:color="auto" w:fill="FFFFFF"/>
        </w:rPr>
        <w:t>Apologies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were received from Deidre Brock MP, Tommy Sheppard MP,</w:t>
      </w:r>
      <w:r w:rsidRPr="004D45D8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Ben MacPherson MSP, Councillor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Adam </w:t>
      </w:r>
      <w:r>
        <w:rPr>
          <w:rFonts w:ascii="Calibri" w:eastAsia="Calibri" w:hAnsi="Calibri" w:cs="Calibri"/>
          <w:color w:val="000000"/>
          <w:shd w:val="clear" w:color="auto" w:fill="FFFFFF"/>
        </w:rPr>
        <w:t>McVey, Jim Scanlon, Teresa Perchard</w:t>
      </w:r>
      <w:r>
        <w:rPr>
          <w:rFonts w:ascii="Calibri" w:eastAsia="Calibri" w:hAnsi="Calibri" w:cs="Calibri"/>
          <w:color w:val="000000"/>
          <w:shd w:val="clear" w:color="auto" w:fill="FFFFFF"/>
        </w:rPr>
        <w:t>.</w:t>
      </w:r>
    </w:p>
    <w:p w14:paraId="3C353610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The Chair welcomed newly elected Councillor Katrina Faccenda.</w:t>
      </w:r>
    </w:p>
    <w:p w14:paraId="1D6DD847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10"/>
          <w:shd w:val="clear" w:color="auto" w:fill="FFFFFF"/>
        </w:rPr>
      </w:pPr>
    </w:p>
    <w:p w14:paraId="6067CEF7" w14:textId="77777777" w:rsidR="005968D8" w:rsidRPr="00CF18C3" w:rsidRDefault="005968D8" w:rsidP="005968D8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2. Adoption of Minutes of last AGM (2021) had been circulated, no comments. Minutes were moved, seconded and adopted. Available at </w:t>
      </w:r>
      <w:hyperlink r:id="rId6" w:history="1">
        <w:r w:rsidRPr="00DF5333">
          <w:rPr>
            <w:rStyle w:val="Hyperlink"/>
            <w:rFonts w:ascii="Calibri" w:eastAsia="Calibri" w:hAnsi="Calibri" w:cs="Calibri"/>
            <w:shd w:val="clear" w:color="auto" w:fill="FFFFFF"/>
          </w:rPr>
          <w:t>https://leithlinkscc.org.uk/</w:t>
        </w:r>
      </w:hyperlink>
      <w:r>
        <w:rPr>
          <w:rFonts w:ascii="Calibri" w:eastAsia="Calibri" w:hAnsi="Calibri" w:cs="Calibri"/>
          <w:color w:val="000000"/>
          <w:shd w:val="clear" w:color="auto" w:fill="FFFFFF"/>
        </w:rPr>
        <w:t xml:space="preserve">  (Our Library)</w:t>
      </w:r>
    </w:p>
    <w:p w14:paraId="097BBAB1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10"/>
          <w:shd w:val="clear" w:color="auto" w:fill="FFFFFF"/>
        </w:rPr>
      </w:pPr>
    </w:p>
    <w:p w14:paraId="6AB5CD6C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>3.  Presentation of Annual Reports</w:t>
      </w:r>
    </w:p>
    <w:p w14:paraId="5B96A01E" w14:textId="77777777" w:rsidR="005968D8" w:rsidRDefault="005968D8" w:rsidP="005968D8">
      <w:pPr>
        <w:spacing w:after="0" w:line="36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The Annual Report for 2021-2022 has been circulated to all members and will be added to the website once adopted. </w:t>
      </w:r>
      <w:hyperlink r:id="rId7" w:history="1">
        <w:r w:rsidRPr="00B6602B">
          <w:rPr>
            <w:rStyle w:val="Hyperlink"/>
            <w:rFonts w:ascii="Calibri" w:eastAsia="Calibri" w:hAnsi="Calibri" w:cs="Calibri"/>
            <w:shd w:val="clear" w:color="auto" w:fill="FFFFFF"/>
          </w:rPr>
          <w:t>http://www.leithlinkscc.org.uk/2021-2022-annual-report-leith-links-community-council/</w:t>
        </w:r>
      </w:hyperlink>
    </w:p>
    <w:p w14:paraId="3C8990B7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Sally Millar read out a summary of the Report, which includes sections from Chair, Secretary, and Engagement Officer, as well as presentation of the Accounts by the Treasurer. </w:t>
      </w:r>
    </w:p>
    <w:p w14:paraId="048192F4" w14:textId="3F3A3FA0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Adoption of </w:t>
      </w:r>
      <w:r>
        <w:rPr>
          <w:rFonts w:ascii="Calibri" w:eastAsia="Calibri" w:hAnsi="Calibri" w:cs="Calibri"/>
          <w:color w:val="000000"/>
          <w:shd w:val="clear" w:color="auto" w:fill="FFFFFF"/>
        </w:rPr>
        <w:t>A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nnual </w:t>
      </w:r>
      <w:r>
        <w:rPr>
          <w:rFonts w:ascii="Calibri" w:eastAsia="Calibri" w:hAnsi="Calibri" w:cs="Calibri"/>
          <w:color w:val="000000"/>
          <w:shd w:val="clear" w:color="auto" w:fill="FFFFFF"/>
        </w:rPr>
        <w:t>R</w:t>
      </w:r>
      <w:r>
        <w:rPr>
          <w:rFonts w:ascii="Calibri" w:eastAsia="Calibri" w:hAnsi="Calibri" w:cs="Calibri"/>
          <w:color w:val="000000"/>
          <w:shd w:val="clear" w:color="auto" w:fill="FFFFFF"/>
        </w:rPr>
        <w:t>eports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nem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>. con</w:t>
      </w:r>
    </w:p>
    <w:p w14:paraId="79EF3F47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A5B802D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>4. Election of Office Bearers</w:t>
      </w:r>
    </w:p>
    <w:p w14:paraId="53512214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Chair - Jim Scanlon, nominated by Michael Traill, seconded by Sally Millar.</w:t>
      </w:r>
    </w:p>
    <w:p w14:paraId="6A952A09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Secretary - Sally Millar, nominated by Gail Clapton, seconded by Andy Mackenzie.</w:t>
      </w:r>
    </w:p>
    <w:p w14:paraId="777A9420" w14:textId="539236AB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Treasurer - Gail Clapton, nominated by Sally </w:t>
      </w: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Millar,  seconded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by Eileen Simpson.</w:t>
      </w:r>
    </w:p>
    <w:p w14:paraId="34918F4E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Vice Chair - Gail Clapton, nominated by Sally Millar, seconded by Andy Mackenzie. </w:t>
      </w:r>
    </w:p>
    <w:p w14:paraId="4F336A98" w14:textId="5E324CCA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Engagement Officer - Michael Traill was nominated but did not accept the position.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Left unfilled.</w:t>
      </w:r>
    </w:p>
    <w:p w14:paraId="2BFBEAFE" w14:textId="7E162718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lastRenderedPageBreak/>
        <w:t>All elected, unanimously.  Chair congratulated all those elected.</w:t>
      </w:r>
    </w:p>
    <w:p w14:paraId="028D1919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z w:val="10"/>
          <w:shd w:val="clear" w:color="auto" w:fill="FFFFFF"/>
        </w:rPr>
      </w:pPr>
    </w:p>
    <w:p w14:paraId="7A087951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>5. Representation on External Groups</w:t>
      </w:r>
    </w:p>
    <w:p w14:paraId="32232332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EACC - Edinburgh Association of Community Councils - Jim Scanlon</w:t>
      </w:r>
    </w:p>
    <w:p w14:paraId="090A0F02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EBUG - Edinburgh Bus Users Group - Gail Clapton and Sally Millar</w:t>
      </w:r>
    </w:p>
    <w:p w14:paraId="61EE6B09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CCTT - Community Councils Together on Trams - Angus Hardie and Andy Mackenzie</w:t>
      </w:r>
    </w:p>
    <w:p w14:paraId="128D11A9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Seafield Stakeholders Group - Jim Scanlon and Eileen Simpson</w:t>
      </w:r>
    </w:p>
    <w:p w14:paraId="48EB4E9F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Leith Chooses - Sally Millar, Abigail Cunningham</w:t>
      </w:r>
    </w:p>
    <w:p w14:paraId="0633F585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Cockburn Association / Civic Forum - Sally Millar, and Andy Mackenzie</w:t>
      </w:r>
    </w:p>
    <w:p w14:paraId="7A5D4708" w14:textId="677AF364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It was emphasised that these are not formal ‘elections’ and that more than one or two Community Councillors are usually welcome to attend / participate in most of these groups, especially those that meet online.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Equally, this is not an exhaustive list of the groups and meetings and working </w:t>
      </w: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groups  that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Community Councillors may be engaged in , at any point.</w:t>
      </w:r>
    </w:p>
    <w:p w14:paraId="51844F58" w14:textId="32E6B696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*</w:t>
      </w:r>
    </w:p>
    <w:p w14:paraId="5BE4B77D" w14:textId="77777777" w:rsidR="005968D8" w:rsidRPr="005968D8" w:rsidRDefault="005968D8" w:rsidP="005968D8">
      <w:pPr>
        <w:spacing w:after="0" w:line="360" w:lineRule="auto"/>
        <w:jc w:val="center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  <w:r w:rsidRPr="005968D8">
        <w:rPr>
          <w:rFonts w:ascii="Calibri" w:eastAsia="Calibri" w:hAnsi="Calibri" w:cs="Calibri"/>
          <w:b/>
          <w:bCs/>
          <w:color w:val="000000"/>
          <w:shd w:val="clear" w:color="auto" w:fill="FFFFFF"/>
        </w:rPr>
        <w:t>END OF AGM SECTION OF MEETING</w:t>
      </w:r>
    </w:p>
    <w:p w14:paraId="005E32A3" w14:textId="77777777" w:rsidR="00B90706" w:rsidRDefault="00B90706"/>
    <w:sectPr w:rsidR="00B90706" w:rsidSect="005968D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C14C" w14:textId="77777777" w:rsidR="005968D8" w:rsidRDefault="005968D8" w:rsidP="005968D8">
      <w:pPr>
        <w:spacing w:after="0" w:line="240" w:lineRule="auto"/>
      </w:pPr>
      <w:r>
        <w:separator/>
      </w:r>
    </w:p>
  </w:endnote>
  <w:endnote w:type="continuationSeparator" w:id="0">
    <w:p w14:paraId="6BE558A3" w14:textId="77777777" w:rsidR="005968D8" w:rsidRDefault="005968D8" w:rsidP="0059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370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CF4D9" w14:textId="668661EA" w:rsidR="005968D8" w:rsidRDefault="005968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9C6C44" w14:textId="77777777" w:rsidR="005968D8" w:rsidRDefault="00596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8D4E" w14:textId="77777777" w:rsidR="005968D8" w:rsidRDefault="005968D8" w:rsidP="005968D8">
      <w:pPr>
        <w:spacing w:after="0" w:line="240" w:lineRule="auto"/>
      </w:pPr>
      <w:r>
        <w:separator/>
      </w:r>
    </w:p>
  </w:footnote>
  <w:footnote w:type="continuationSeparator" w:id="0">
    <w:p w14:paraId="77C81DCB" w14:textId="77777777" w:rsidR="005968D8" w:rsidRDefault="005968D8" w:rsidP="00596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D8"/>
    <w:rsid w:val="005968D8"/>
    <w:rsid w:val="00B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73F9"/>
  <w15:chartTrackingRefBased/>
  <w15:docId w15:val="{5D563F7B-5B0E-447D-B98D-EE2135FD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D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8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D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6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D8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eithlinkscc.org.uk/2021-2022-annual-report-leith-links-community-counc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thlinkscc.org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Millar</dc:creator>
  <cp:keywords/>
  <dc:description/>
  <cp:lastModifiedBy>Sally Millar</cp:lastModifiedBy>
  <cp:revision>1</cp:revision>
  <dcterms:created xsi:type="dcterms:W3CDTF">2023-05-22T21:04:00Z</dcterms:created>
  <dcterms:modified xsi:type="dcterms:W3CDTF">2023-05-22T21:12:00Z</dcterms:modified>
</cp:coreProperties>
</file>